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F0E" w:rsidRDefault="00F63048" w:rsidP="002340FB">
      <w:pPr>
        <w:rPr>
          <w:rFonts w:ascii="Sylfaen" w:hAnsi="Sylfaen"/>
          <w:b/>
          <w:lang w:val="ka-GE"/>
        </w:rPr>
      </w:pPr>
      <w:r w:rsidRPr="00E84C40">
        <w:rPr>
          <w:caps/>
          <w:noProof/>
          <w:color w:val="3494BA" w:themeColor="accent1"/>
        </w:rPr>
        <w:drawing>
          <wp:anchor distT="0" distB="0" distL="114300" distR="114300" simplePos="0" relativeHeight="251661312" behindDoc="0" locked="0" layoutInCell="1" allowOverlap="1" wp14:anchorId="33C75C0B" wp14:editId="0222E2FF">
            <wp:simplePos x="0" y="0"/>
            <wp:positionH relativeFrom="margin">
              <wp:posOffset>283458</wp:posOffset>
            </wp:positionH>
            <wp:positionV relativeFrom="margin">
              <wp:posOffset>-119270</wp:posOffset>
            </wp:positionV>
            <wp:extent cx="1113155" cy="1080135"/>
            <wp:effectExtent l="0" t="0" r="0" b="5715"/>
            <wp:wrapSquare wrapText="bothSides"/>
            <wp:docPr id="2" name="Picture 2" descr="C:\Users\nsarishvili\Desktop\198_55062_794677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arishvili\Desktop\198_55062_794677_log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noProof/>
          <w:color w:val="3494BA" w:themeColor="accent1"/>
        </w:rPr>
        <w:drawing>
          <wp:anchor distT="0" distB="0" distL="114300" distR="114300" simplePos="0" relativeHeight="251659264" behindDoc="0" locked="0" layoutInCell="1" allowOverlap="1" wp14:anchorId="55213A0B" wp14:editId="76BC9A86">
            <wp:simplePos x="0" y="0"/>
            <wp:positionH relativeFrom="margin">
              <wp:align>right</wp:align>
            </wp:positionH>
            <wp:positionV relativeFrom="margin">
              <wp:posOffset>-57371</wp:posOffset>
            </wp:positionV>
            <wp:extent cx="3875405" cy="675640"/>
            <wp:effectExtent l="0" t="0" r="0" b="0"/>
            <wp:wrapSquare wrapText="bothSides"/>
            <wp:docPr id="19" name="Picture 19" descr="SDG_logo_with_UN_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SDG_logo_with_UN_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1E14" w:rsidRDefault="000F1E14" w:rsidP="00E84C40">
      <w:pPr>
        <w:spacing w:after="0"/>
        <w:jc w:val="center"/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</w:pPr>
    </w:p>
    <w:p w:rsidR="000F1E14" w:rsidRDefault="000F1E14" w:rsidP="00E84C40">
      <w:pPr>
        <w:spacing w:after="0"/>
        <w:jc w:val="center"/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</w:pPr>
    </w:p>
    <w:p w:rsidR="00F63048" w:rsidRDefault="00F63048" w:rsidP="00E84C40">
      <w:pPr>
        <w:spacing w:after="0"/>
        <w:jc w:val="center"/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</w:pPr>
    </w:p>
    <w:p w:rsidR="00E84C40" w:rsidRPr="00D107C7" w:rsidRDefault="00E62622" w:rsidP="00E84C40">
      <w:pPr>
        <w:spacing w:after="0"/>
        <w:jc w:val="center"/>
        <w:rPr>
          <w:rFonts w:ascii="Cambria" w:hAnsi="Cambria"/>
          <w:b/>
          <w:sz w:val="24"/>
          <w:szCs w:val="22"/>
          <w:lang w:val="ka-GE"/>
        </w:rPr>
      </w:pPr>
      <w:r w:rsidRPr="00D107C7"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  <w:t>გაეროს</w:t>
      </w:r>
      <w:r w:rsidRPr="00D107C7">
        <w:rPr>
          <w:rFonts w:ascii="Cambria" w:hAnsi="Cambria"/>
          <w:b/>
          <w:color w:val="253848" w:themeColor="background2" w:themeShade="40"/>
          <w:sz w:val="28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  <w:t>მდგრადი</w:t>
      </w:r>
      <w:r w:rsidRPr="00D107C7">
        <w:rPr>
          <w:rFonts w:ascii="Cambria" w:hAnsi="Cambria"/>
          <w:b/>
          <w:color w:val="253848" w:themeColor="background2" w:themeShade="40"/>
          <w:sz w:val="28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  <w:t>განვითარების</w:t>
      </w:r>
      <w:r w:rsidRPr="00D107C7">
        <w:rPr>
          <w:rFonts w:ascii="Cambria" w:hAnsi="Cambria"/>
          <w:b/>
          <w:color w:val="253848" w:themeColor="background2" w:themeShade="40"/>
          <w:sz w:val="28"/>
          <w:szCs w:val="22"/>
          <w:lang w:val="ka-GE"/>
        </w:rPr>
        <w:t xml:space="preserve"> </w:t>
      </w:r>
      <w:r w:rsidR="00E0586F" w:rsidRPr="00D107C7"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  <w:t>მიზნების</w:t>
      </w:r>
      <w:r w:rsidR="00E0586F" w:rsidRPr="00D107C7">
        <w:rPr>
          <w:rFonts w:ascii="Cambria" w:hAnsi="Cambria"/>
          <w:b/>
          <w:color w:val="253848" w:themeColor="background2" w:themeShade="40"/>
          <w:sz w:val="28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color w:val="253848" w:themeColor="background2" w:themeShade="40"/>
          <w:sz w:val="28"/>
          <w:szCs w:val="22"/>
          <w:lang w:val="ka-GE"/>
        </w:rPr>
        <w:t>საბჭო</w:t>
      </w:r>
    </w:p>
    <w:p w:rsidR="00E62622" w:rsidRPr="00D107C7" w:rsidRDefault="00E84C40" w:rsidP="00E0586F">
      <w:pPr>
        <w:jc w:val="center"/>
        <w:rPr>
          <w:rFonts w:ascii="Cambria" w:hAnsi="Cambria"/>
          <w:b/>
          <w:color w:val="253848" w:themeColor="background2" w:themeShade="40"/>
          <w:sz w:val="24"/>
          <w:szCs w:val="22"/>
        </w:rPr>
      </w:pPr>
      <w:r w:rsidRPr="00D107C7">
        <w:rPr>
          <w:rFonts w:ascii="Sylfaen" w:hAnsi="Sylfaen" w:cs="Sylfaen"/>
          <w:b/>
          <w:color w:val="253848" w:themeColor="background2" w:themeShade="40"/>
          <w:sz w:val="24"/>
          <w:szCs w:val="22"/>
          <w:lang w:val="ka-GE"/>
        </w:rPr>
        <w:t>სხდომა</w:t>
      </w:r>
      <w:r w:rsidRPr="00D107C7">
        <w:rPr>
          <w:rFonts w:ascii="Cambria" w:hAnsi="Cambria"/>
          <w:b/>
          <w:color w:val="253848" w:themeColor="background2" w:themeShade="40"/>
          <w:sz w:val="24"/>
          <w:szCs w:val="22"/>
          <w:lang w:val="ka-GE"/>
        </w:rPr>
        <w:t xml:space="preserve"> </w:t>
      </w:r>
      <w:r w:rsidRPr="00D107C7">
        <w:rPr>
          <w:rFonts w:ascii="Cambria" w:hAnsi="Cambria"/>
          <w:b/>
          <w:color w:val="253848" w:themeColor="background2" w:themeShade="40"/>
          <w:sz w:val="24"/>
          <w:szCs w:val="22"/>
        </w:rPr>
        <w:t>N1</w:t>
      </w:r>
    </w:p>
    <w:p w:rsidR="00667126" w:rsidRPr="00D107C7" w:rsidRDefault="00667126" w:rsidP="00E84C40">
      <w:pPr>
        <w:spacing w:after="0"/>
        <w:ind w:left="142" w:hanging="141"/>
        <w:jc w:val="center"/>
        <w:rPr>
          <w:rFonts w:ascii="Cambria" w:hAnsi="Cambria"/>
          <w:color w:val="262626" w:themeColor="text1" w:themeTint="D9"/>
          <w:szCs w:val="22"/>
          <w:lang w:val="ka-GE"/>
        </w:rPr>
      </w:pPr>
      <w:r w:rsidRPr="00D107C7">
        <w:rPr>
          <w:rFonts w:ascii="Cambria" w:hAnsi="Cambria"/>
          <w:color w:val="262626" w:themeColor="text1" w:themeTint="D9"/>
          <w:szCs w:val="22"/>
          <w:lang w:val="ka-GE"/>
        </w:rPr>
        <w:t xml:space="preserve">24 </w:t>
      </w:r>
      <w:r w:rsidRPr="00D107C7">
        <w:rPr>
          <w:rFonts w:ascii="Sylfaen" w:hAnsi="Sylfaen" w:cs="Sylfaen"/>
          <w:color w:val="262626" w:themeColor="text1" w:themeTint="D9"/>
          <w:szCs w:val="22"/>
          <w:lang w:val="ka-GE"/>
        </w:rPr>
        <w:t>ოქტომბერი</w:t>
      </w:r>
      <w:r w:rsidRPr="00D107C7">
        <w:rPr>
          <w:rFonts w:ascii="Cambria" w:hAnsi="Cambria"/>
          <w:color w:val="262626" w:themeColor="text1" w:themeTint="D9"/>
          <w:szCs w:val="22"/>
        </w:rPr>
        <w:t xml:space="preserve">, </w:t>
      </w:r>
      <w:r w:rsidRPr="00D107C7">
        <w:rPr>
          <w:rFonts w:ascii="Cambria" w:hAnsi="Cambria"/>
          <w:color w:val="262626" w:themeColor="text1" w:themeTint="D9"/>
          <w:szCs w:val="22"/>
          <w:lang w:val="ka-GE"/>
        </w:rPr>
        <w:t>16:00-18:00</w:t>
      </w:r>
    </w:p>
    <w:p w:rsidR="00E62622" w:rsidRPr="00DE5DFC" w:rsidRDefault="00667126" w:rsidP="00E84C40">
      <w:pPr>
        <w:tabs>
          <w:tab w:val="center" w:pos="4880"/>
          <w:tab w:val="left" w:pos="8520"/>
        </w:tabs>
        <w:ind w:left="142" w:hanging="141"/>
        <w:jc w:val="center"/>
        <w:rPr>
          <w:rFonts w:ascii="Sylfaen" w:hAnsi="Sylfaen"/>
          <w:sz w:val="22"/>
          <w:szCs w:val="22"/>
          <w:lang w:val="ka-GE"/>
        </w:rPr>
      </w:pPr>
      <w:r w:rsidRPr="00D107C7">
        <w:rPr>
          <w:rFonts w:ascii="Sylfaen" w:hAnsi="Sylfaen" w:cs="Sylfaen"/>
          <w:color w:val="262626" w:themeColor="text1" w:themeTint="D9"/>
          <w:szCs w:val="22"/>
          <w:lang w:val="ka-GE"/>
        </w:rPr>
        <w:t>სასტუმრო</w:t>
      </w:r>
      <w:r w:rsidRPr="00D107C7">
        <w:rPr>
          <w:rFonts w:ascii="Cambria" w:hAnsi="Cambria"/>
          <w:color w:val="262626" w:themeColor="text1" w:themeTint="D9"/>
          <w:szCs w:val="22"/>
          <w:lang w:val="ka-GE"/>
        </w:rPr>
        <w:t xml:space="preserve"> </w:t>
      </w:r>
      <w:r w:rsidR="00DE5DFC">
        <w:rPr>
          <w:rFonts w:ascii="Cambria" w:hAnsi="Cambria"/>
          <w:color w:val="262626" w:themeColor="text1" w:themeTint="D9"/>
          <w:szCs w:val="22"/>
        </w:rPr>
        <w:t xml:space="preserve"> </w:t>
      </w:r>
      <w:r w:rsidR="0044528E">
        <w:rPr>
          <w:rFonts w:ascii="Sylfaen" w:hAnsi="Sylfaen"/>
          <w:color w:val="262626" w:themeColor="text1" w:themeTint="D9"/>
          <w:szCs w:val="22"/>
          <w:lang w:val="ka-GE"/>
        </w:rPr>
        <w:t>„</w:t>
      </w:r>
      <w:proofErr w:type="spellStart"/>
      <w:r w:rsidR="00DE5DFC">
        <w:rPr>
          <w:rFonts w:ascii="Sylfaen" w:hAnsi="Sylfaen"/>
          <w:color w:val="262626" w:themeColor="text1" w:themeTint="D9"/>
          <w:szCs w:val="22"/>
          <w:lang w:val="ka-GE"/>
        </w:rPr>
        <w:t>რედისონი</w:t>
      </w:r>
      <w:proofErr w:type="spellEnd"/>
      <w:r w:rsidR="0044528E">
        <w:rPr>
          <w:rFonts w:ascii="Sylfaen" w:hAnsi="Sylfaen"/>
          <w:color w:val="262626" w:themeColor="text1" w:themeTint="D9"/>
          <w:szCs w:val="22"/>
          <w:lang w:val="ka-GE"/>
        </w:rPr>
        <w:t>“</w:t>
      </w:r>
      <w:bookmarkStart w:id="0" w:name="_GoBack"/>
      <w:bookmarkEnd w:id="0"/>
    </w:p>
    <w:p w:rsidR="005260CD" w:rsidRPr="00D107C7" w:rsidRDefault="000A3438" w:rsidP="005260CD">
      <w:pPr>
        <w:tabs>
          <w:tab w:val="left" w:pos="2127"/>
        </w:tabs>
        <w:rPr>
          <w:rFonts w:ascii="Cambria" w:hAnsi="Cambria"/>
          <w:b/>
          <w:sz w:val="22"/>
          <w:szCs w:val="22"/>
          <w:lang w:val="ka-GE"/>
        </w:rPr>
      </w:pPr>
      <w:r w:rsidRPr="00D107C7">
        <w:rPr>
          <w:rFonts w:ascii="Cambria" w:hAnsi="Cambria"/>
          <w:b/>
          <w:sz w:val="22"/>
          <w:szCs w:val="22"/>
          <w:lang w:val="ka-GE"/>
        </w:rPr>
        <w:t xml:space="preserve">16:00 - </w:t>
      </w:r>
      <w:r w:rsidR="005260CD" w:rsidRPr="00D107C7">
        <w:rPr>
          <w:rFonts w:ascii="Cambria" w:hAnsi="Cambria"/>
          <w:b/>
          <w:sz w:val="22"/>
          <w:szCs w:val="22"/>
          <w:lang w:val="ka-GE"/>
        </w:rPr>
        <w:t xml:space="preserve">16:15 </w:t>
      </w:r>
      <w:r w:rsidR="005260CD" w:rsidRPr="00D107C7">
        <w:rPr>
          <w:rFonts w:ascii="Cambria" w:hAnsi="Cambria"/>
          <w:b/>
          <w:sz w:val="22"/>
          <w:szCs w:val="22"/>
          <w:lang w:val="ka-GE"/>
        </w:rPr>
        <w:tab/>
      </w:r>
      <w:r w:rsidR="005260CD" w:rsidRPr="00D107C7">
        <w:rPr>
          <w:rFonts w:ascii="Sylfaen" w:hAnsi="Sylfaen" w:cs="Sylfaen"/>
          <w:b/>
          <w:sz w:val="22"/>
          <w:szCs w:val="22"/>
          <w:lang w:val="ka-GE"/>
        </w:rPr>
        <w:t>მისალმება</w:t>
      </w:r>
    </w:p>
    <w:p w:rsidR="005260CD" w:rsidRPr="00D107C7" w:rsidRDefault="005260CD" w:rsidP="000A3438">
      <w:pPr>
        <w:tabs>
          <w:tab w:val="center" w:pos="4880"/>
          <w:tab w:val="left" w:pos="8520"/>
        </w:tabs>
        <w:spacing w:after="0"/>
        <w:ind w:left="2301" w:hanging="141"/>
        <w:rPr>
          <w:rFonts w:ascii="Cambria" w:hAnsi="Cambria"/>
          <w:b/>
          <w:i/>
          <w:sz w:val="22"/>
          <w:szCs w:val="22"/>
          <w:lang w:val="ka-GE"/>
        </w:rPr>
      </w:pP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მაია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ცქიტიშვილი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,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საქართველოს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მთავრობის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ადმინისტრაციის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უფროსი</w:t>
      </w:r>
    </w:p>
    <w:p w:rsidR="005260CD" w:rsidRPr="00D107C7" w:rsidRDefault="005260CD" w:rsidP="005260CD">
      <w:pPr>
        <w:tabs>
          <w:tab w:val="center" w:pos="4880"/>
          <w:tab w:val="left" w:pos="8520"/>
        </w:tabs>
        <w:ind w:left="2301" w:hanging="141"/>
        <w:rPr>
          <w:rFonts w:ascii="Cambria" w:hAnsi="Cambria"/>
          <w:b/>
          <w:i/>
          <w:sz w:val="22"/>
          <w:szCs w:val="22"/>
          <w:lang w:val="ka-GE"/>
        </w:rPr>
      </w:pP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ნილს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სკოტი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 xml:space="preserve">, 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გაეროს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> 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მუდმივი</w:t>
      </w:r>
      <w:r w:rsidRPr="00D107C7">
        <w:rPr>
          <w:rFonts w:ascii="Cambria" w:hAnsi="Cambria"/>
          <w:b/>
          <w:i/>
          <w:sz w:val="22"/>
          <w:szCs w:val="22"/>
          <w:lang w:val="ka-GE"/>
        </w:rPr>
        <w:t> </w:t>
      </w:r>
      <w:r w:rsidRPr="00D107C7">
        <w:rPr>
          <w:rFonts w:ascii="Sylfaen" w:hAnsi="Sylfaen" w:cs="Sylfaen"/>
          <w:b/>
          <w:i/>
          <w:sz w:val="22"/>
          <w:szCs w:val="22"/>
          <w:lang w:val="ka-GE"/>
        </w:rPr>
        <w:t>კოორდინატორი</w:t>
      </w:r>
    </w:p>
    <w:p w:rsidR="005260CD" w:rsidRPr="00D107C7" w:rsidRDefault="000A3438" w:rsidP="000A3438">
      <w:pPr>
        <w:tabs>
          <w:tab w:val="center" w:pos="2127"/>
        </w:tabs>
        <w:spacing w:after="0"/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16:15 - 16:25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საბჭოს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სტრუქტურა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,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მუშაობის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ფორმატი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სამუშაო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ჯგუფების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მოწყობა</w:t>
      </w:r>
    </w:p>
    <w:p w:rsidR="005260CD" w:rsidRPr="00D107C7" w:rsidRDefault="005260CD" w:rsidP="000A3438">
      <w:pPr>
        <w:tabs>
          <w:tab w:val="center" w:pos="4880"/>
          <w:tab w:val="left" w:pos="8520"/>
        </w:tabs>
        <w:ind w:left="2127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გაეროს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მდგრადი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განვითარების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მიზნების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ნაციონალიზაციის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პროცესი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საქართველოში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- 2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წლის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შეჯამება</w:t>
      </w:r>
    </w:p>
    <w:p w:rsidR="005260CD" w:rsidRPr="00D107C7" w:rsidRDefault="005260CD" w:rsidP="000A3438">
      <w:pPr>
        <w:tabs>
          <w:tab w:val="left" w:pos="2127"/>
          <w:tab w:val="center" w:pos="488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16:25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- 16:35 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ლოკალური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მიზნების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ინდიკატორების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მონაცემების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)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პრეზენტაცია</w:t>
      </w:r>
    </w:p>
    <w:p w:rsidR="005260CD" w:rsidRPr="00D107C7" w:rsidRDefault="005260CD" w:rsidP="000F1E14">
      <w:pPr>
        <w:tabs>
          <w:tab w:val="left" w:pos="2127"/>
          <w:tab w:val="center" w:pos="488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16:35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-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>16:50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დისკუსია</w:t>
      </w:r>
    </w:p>
    <w:p w:rsidR="005260CD" w:rsidRPr="00D107C7" w:rsidRDefault="005260CD" w:rsidP="000A3438">
      <w:pPr>
        <w:tabs>
          <w:tab w:val="left" w:pos="2127"/>
          <w:tab w:val="center" w:pos="488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16:50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- 17:20 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ქვეყნის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შიდა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პოლიტიკის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მდგრადი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განვითრების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მიზნების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ინტეგრაცია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:</w:t>
      </w:r>
    </w:p>
    <w:p w:rsidR="000A3438" w:rsidRPr="00D107C7" w:rsidRDefault="000A3438" w:rsidP="000A3438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განათლება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მიზანი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4)</w:t>
      </w:r>
    </w:p>
    <w:p w:rsidR="000A3438" w:rsidRPr="00D107C7" w:rsidRDefault="000A3438" w:rsidP="000A3438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სოციალიური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კეთილდღეობა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მიზანი</w:t>
      </w:r>
      <w:r w:rsidR="00126CB7" w:rsidRPr="00D107C7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3)</w:t>
      </w:r>
    </w:p>
    <w:p w:rsidR="000A3438" w:rsidRPr="00D107C7" w:rsidRDefault="000A3438" w:rsidP="000A3438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სოფლის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მეურნეობა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მიზანი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2)</w:t>
      </w:r>
    </w:p>
    <w:p w:rsidR="000A3438" w:rsidRPr="00D107C7" w:rsidRDefault="000A3438" w:rsidP="000A3438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გარემოს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დაცვა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მიზანი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11,12,13,14,15)</w:t>
      </w:r>
    </w:p>
    <w:p w:rsidR="000A3438" w:rsidRPr="00D107C7" w:rsidRDefault="003E5C28" w:rsidP="000A3438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ღია მმართველობა და ანტიკორუფციული პოლიტიკა (მიზანი 16)</w:t>
      </w:r>
    </w:p>
    <w:p w:rsidR="000A3438" w:rsidRPr="00D107C7" w:rsidRDefault="000A3438" w:rsidP="000A3438">
      <w:pPr>
        <w:pStyle w:val="ListParagraph"/>
        <w:numPr>
          <w:ilvl w:val="0"/>
          <w:numId w:val="2"/>
        </w:numPr>
        <w:tabs>
          <w:tab w:val="left" w:pos="2127"/>
          <w:tab w:val="center" w:pos="4880"/>
        </w:tabs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ეკონომიკური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კეთილდღეობა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მიზანი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8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9)</w:t>
      </w:r>
    </w:p>
    <w:p w:rsidR="005260CD" w:rsidRPr="00D107C7" w:rsidRDefault="005260CD" w:rsidP="000A3438">
      <w:pPr>
        <w:tabs>
          <w:tab w:val="center" w:pos="4253"/>
          <w:tab w:val="left" w:pos="852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17:20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-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17:30 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საქსტატის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ხედვა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,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მონაცემები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გამოწვევები</w:t>
      </w:r>
    </w:p>
    <w:p w:rsidR="005260CD" w:rsidRPr="00D107C7" w:rsidRDefault="005260CD" w:rsidP="000A3438">
      <w:pPr>
        <w:tabs>
          <w:tab w:val="left" w:pos="1985"/>
          <w:tab w:val="center" w:pos="488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17:35 -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17:40 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მე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-16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მიზნის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მონიტორინგის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პილოტური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პროექტის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(</w:t>
      </w:r>
      <w:r w:rsidRPr="00D107C7">
        <w:rPr>
          <w:rFonts w:ascii="Cambria" w:hAnsi="Cambria"/>
          <w:b/>
          <w:sz w:val="22"/>
          <w:szCs w:val="22"/>
          <w14:shadow w14:blurRad="50800" w14:dist="50800" w14:dir="5400000" w14:sx="0" w14:sy="0" w14:kx="0" w14:ky="0" w14:algn="ctr">
            <w14:schemeClr w14:val="tx1"/>
          </w14:shadow>
        </w:rPr>
        <w:t xml:space="preserve">UNDP/IDFI) </w:t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შედეგები</w:t>
      </w:r>
    </w:p>
    <w:p w:rsidR="005260CD" w:rsidRPr="00D107C7" w:rsidRDefault="005260CD" w:rsidP="000A3438">
      <w:pPr>
        <w:tabs>
          <w:tab w:val="center" w:pos="2552"/>
          <w:tab w:val="left" w:pos="852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17:40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-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1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7:5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0 </w:t>
      </w:r>
      <w:r w:rsidR="000A3438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დისკუსია</w:t>
      </w:r>
    </w:p>
    <w:p w:rsidR="005260CD" w:rsidRPr="00D107C7" w:rsidRDefault="000A3438" w:rsidP="000A3438">
      <w:pPr>
        <w:tabs>
          <w:tab w:val="center" w:pos="2977"/>
          <w:tab w:val="left" w:pos="8520"/>
        </w:tabs>
        <w:ind w:left="142" w:hanging="141"/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17:50 - 18:00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შეჯამება</w:t>
      </w:r>
      <w:r w:rsidR="005260CD"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/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დახურვა</w:t>
      </w:r>
    </w:p>
    <w:p w:rsidR="00E62622" w:rsidRPr="00D107C7" w:rsidRDefault="000A3438" w:rsidP="000A3438">
      <w:pPr>
        <w:tabs>
          <w:tab w:val="center" w:pos="2410"/>
          <w:tab w:val="left" w:pos="8520"/>
        </w:tabs>
        <w:ind w:left="142" w:hanging="141"/>
        <w:rPr>
          <w:rFonts w:ascii="Cambria" w:hAnsi="Cambria"/>
          <w:b/>
          <w:lang w:val="ka-GE"/>
        </w:rPr>
      </w:pP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18:00 - 19:00 </w:t>
      </w:r>
      <w:r w:rsidRPr="00D107C7">
        <w:rPr>
          <w:rFonts w:ascii="Cambria" w:hAnsi="Cambria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ab/>
      </w:r>
      <w:r w:rsidR="005A6E46">
        <w:rPr>
          <w:rFonts w:ascii="Sylfaen" w:hAnsi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           </w:t>
      </w:r>
      <w:r w:rsidR="005260CD" w:rsidRPr="00D107C7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>მიღება</w:t>
      </w:r>
      <w:r w:rsidR="005A6E46">
        <w:rPr>
          <w:rFonts w:ascii="Sylfaen" w:hAnsi="Sylfaen" w:cs="Sylfaen"/>
          <w:b/>
          <w:sz w:val="22"/>
          <w:szCs w:val="22"/>
          <w:lang w:val="ka-GE"/>
          <w14:shadow w14:blurRad="50800" w14:dist="50800" w14:dir="5400000" w14:sx="0" w14:sy="0" w14:kx="0" w14:ky="0" w14:algn="ctr">
            <w14:schemeClr w14:val="tx1"/>
          </w14:shadow>
        </w:rPr>
        <w:t xml:space="preserve"> - გაეროს დღე</w:t>
      </w:r>
    </w:p>
    <w:sectPr w:rsidR="00E62622" w:rsidRPr="00D107C7" w:rsidSect="00F6304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26" w:right="1041" w:bottom="1440" w:left="1440" w:header="708" w:footer="708" w:gutter="0"/>
      <w:pgBorders w:offsetFrom="page">
        <w:top w:val="thinThickSmallGap" w:sz="12" w:space="24" w:color="134163" w:themeColor="accent6" w:themeShade="80"/>
        <w:left w:val="thinThickSmallGap" w:sz="12" w:space="24" w:color="134163" w:themeColor="accent6" w:themeShade="80"/>
        <w:bottom w:val="thickThinSmallGap" w:sz="12" w:space="24" w:color="134163" w:themeColor="accent6" w:themeShade="80"/>
        <w:right w:val="thickThinSmallGap" w:sz="12" w:space="24" w:color="134163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2D" w:rsidRDefault="00AA1B2D" w:rsidP="00E62622">
      <w:pPr>
        <w:spacing w:after="0" w:line="240" w:lineRule="auto"/>
      </w:pPr>
      <w:r>
        <w:separator/>
      </w:r>
    </w:p>
  </w:endnote>
  <w:endnote w:type="continuationSeparator" w:id="0">
    <w:p w:rsidR="00AA1B2D" w:rsidRDefault="00AA1B2D" w:rsidP="00E6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0E" w:rsidRDefault="0020070E">
    <w:pPr>
      <w:pStyle w:val="Footer"/>
      <w:tabs>
        <w:tab w:val="clear" w:pos="4680"/>
        <w:tab w:val="clear" w:pos="9360"/>
      </w:tabs>
      <w:jc w:val="center"/>
      <w:rPr>
        <w:caps/>
        <w:noProof/>
        <w:color w:val="3494BA" w:themeColor="accent1"/>
      </w:rPr>
    </w:pPr>
    <w:r>
      <w:rPr>
        <w:caps/>
        <w:color w:val="3494BA" w:themeColor="accent1"/>
      </w:rPr>
      <w:t xml:space="preserve">                                                                                                </w:t>
    </w:r>
  </w:p>
  <w:p w:rsidR="0020070E" w:rsidRDefault="0020070E" w:rsidP="00205E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2D" w:rsidRDefault="00AA1B2D" w:rsidP="00E62622">
      <w:pPr>
        <w:spacing w:after="0" w:line="240" w:lineRule="auto"/>
      </w:pPr>
      <w:r>
        <w:separator/>
      </w:r>
    </w:p>
  </w:footnote>
  <w:footnote w:type="continuationSeparator" w:id="0">
    <w:p w:rsidR="00AA1B2D" w:rsidRDefault="00AA1B2D" w:rsidP="00E6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40" w:rsidRDefault="00AA1B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152610" o:spid="_x0000_s2065" type="#_x0000_t75" style="position:absolute;left:0;text-align:left;margin-left:0;margin-top:0;width:487.55pt;height:487.55pt;z-index:-25165312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70E" w:rsidRDefault="00AA1B2D" w:rsidP="000F1E14">
    <w:pPr>
      <w:pStyle w:val="Header"/>
      <w:tabs>
        <w:tab w:val="left" w:pos="851"/>
        <w:tab w:val="left" w:pos="2977"/>
      </w:tabs>
      <w:jc w:val="left"/>
    </w:pPr>
    <w:r>
      <w:rPr>
        <w:caps/>
        <w:noProof/>
        <w:color w:val="3494BA" w:themeColor="accen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152611" o:spid="_x0000_s2066" type="#_x0000_t75" style="position:absolute;margin-left:0;margin-top:0;width:487.55pt;height:487.55pt;z-index:-25165209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  <w:r w:rsidR="0020070E">
      <w:t xml:space="preserve">              </w:t>
    </w:r>
    <w:r w:rsidR="0020070E">
      <w:rPr>
        <w:noProof/>
      </w:rPr>
      <w:t xml:space="preserve">                 </w:t>
    </w:r>
    <w:r w:rsidR="0020070E"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C40" w:rsidRDefault="00AA1B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9152609" o:spid="_x0000_s2064" type="#_x0000_t75" style="position:absolute;left:0;text-align:left;margin-left:0;margin-top:0;width:487.55pt;height:487.55pt;z-index:-251654144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A7EA9"/>
    <w:multiLevelType w:val="hybridMultilevel"/>
    <w:tmpl w:val="FA72860E"/>
    <w:lvl w:ilvl="0" w:tplc="04090005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</w:abstractNum>
  <w:abstractNum w:abstractNumId="1" w15:restartNumberingAfterBreak="0">
    <w:nsid w:val="7AB83D12"/>
    <w:multiLevelType w:val="hybridMultilevel"/>
    <w:tmpl w:val="32287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0E"/>
    <w:rsid w:val="00083448"/>
    <w:rsid w:val="000A3438"/>
    <w:rsid w:val="000F1E14"/>
    <w:rsid w:val="000F7C9B"/>
    <w:rsid w:val="00126CB7"/>
    <w:rsid w:val="0020070E"/>
    <w:rsid w:val="00205E52"/>
    <w:rsid w:val="00222D12"/>
    <w:rsid w:val="002340FB"/>
    <w:rsid w:val="00286758"/>
    <w:rsid w:val="002E0796"/>
    <w:rsid w:val="00307A78"/>
    <w:rsid w:val="00314BB4"/>
    <w:rsid w:val="003900FC"/>
    <w:rsid w:val="003A112E"/>
    <w:rsid w:val="003B5240"/>
    <w:rsid w:val="003C7303"/>
    <w:rsid w:val="003D2EFB"/>
    <w:rsid w:val="003E5C28"/>
    <w:rsid w:val="004240A6"/>
    <w:rsid w:val="0044528E"/>
    <w:rsid w:val="00461985"/>
    <w:rsid w:val="004B4255"/>
    <w:rsid w:val="005260CD"/>
    <w:rsid w:val="005A1BF1"/>
    <w:rsid w:val="005A6E46"/>
    <w:rsid w:val="00667126"/>
    <w:rsid w:val="00797647"/>
    <w:rsid w:val="007C76EB"/>
    <w:rsid w:val="008201AD"/>
    <w:rsid w:val="00842B7B"/>
    <w:rsid w:val="00925BA0"/>
    <w:rsid w:val="00970BA4"/>
    <w:rsid w:val="009B2E2E"/>
    <w:rsid w:val="00AA1B2D"/>
    <w:rsid w:val="00BC629B"/>
    <w:rsid w:val="00BF1C15"/>
    <w:rsid w:val="00C00DB0"/>
    <w:rsid w:val="00C35362"/>
    <w:rsid w:val="00C52E3C"/>
    <w:rsid w:val="00C94524"/>
    <w:rsid w:val="00D107C7"/>
    <w:rsid w:val="00DA49BB"/>
    <w:rsid w:val="00DE5DFC"/>
    <w:rsid w:val="00E0586F"/>
    <w:rsid w:val="00E4070E"/>
    <w:rsid w:val="00E62622"/>
    <w:rsid w:val="00E756E9"/>
    <w:rsid w:val="00E84C40"/>
    <w:rsid w:val="00F21F0E"/>
    <w:rsid w:val="00F63048"/>
    <w:rsid w:val="00FB0616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DC84A848-7CF7-4574-8B87-F51AB98A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26"/>
  </w:style>
  <w:style w:type="paragraph" w:styleId="Heading1">
    <w:name w:val="heading 1"/>
    <w:basedOn w:val="Normal"/>
    <w:next w:val="Normal"/>
    <w:link w:val="Heading1Char"/>
    <w:uiPriority w:val="9"/>
    <w:qFormat/>
    <w:rsid w:val="0066712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26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2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26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26"/>
    <w:pPr>
      <w:spacing w:after="0"/>
      <w:jc w:val="left"/>
      <w:outlineLvl w:val="4"/>
    </w:pPr>
    <w:rPr>
      <w:smallCaps/>
      <w:color w:val="1C6194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26"/>
    <w:pPr>
      <w:spacing w:after="0"/>
      <w:jc w:val="left"/>
      <w:outlineLvl w:val="5"/>
    </w:pPr>
    <w:rPr>
      <w:smallCaps/>
      <w:color w:val="2683C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26"/>
    <w:pPr>
      <w:spacing w:after="0"/>
      <w:jc w:val="left"/>
      <w:outlineLvl w:val="6"/>
    </w:pPr>
    <w:rPr>
      <w:b/>
      <w:bCs/>
      <w:smallCaps/>
      <w:color w:val="2683C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26"/>
    <w:pPr>
      <w:spacing w:after="0"/>
      <w:jc w:val="left"/>
      <w:outlineLvl w:val="7"/>
    </w:pPr>
    <w:rPr>
      <w:b/>
      <w:bCs/>
      <w:i/>
      <w:iCs/>
      <w:smallCaps/>
      <w:color w:val="1C6194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26"/>
    <w:pPr>
      <w:spacing w:after="0"/>
      <w:jc w:val="left"/>
      <w:outlineLvl w:val="8"/>
    </w:pPr>
    <w:rPr>
      <w:b/>
      <w:bCs/>
      <w:i/>
      <w:iCs/>
      <w:smallCaps/>
      <w:color w:val="13416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22"/>
  </w:style>
  <w:style w:type="paragraph" w:styleId="Footer">
    <w:name w:val="footer"/>
    <w:basedOn w:val="Normal"/>
    <w:link w:val="FooterChar"/>
    <w:uiPriority w:val="99"/>
    <w:unhideWhenUsed/>
    <w:rsid w:val="00E6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22"/>
  </w:style>
  <w:style w:type="table" w:styleId="TableGrid">
    <w:name w:val="Table Grid"/>
    <w:basedOn w:val="TableNormal"/>
    <w:uiPriority w:val="39"/>
    <w:rsid w:val="00E6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67126"/>
    <w:rPr>
      <w:b/>
      <w:bCs/>
      <w:color w:val="2683C6" w:themeColor="accent6"/>
    </w:rPr>
  </w:style>
  <w:style w:type="character" w:customStyle="1" w:styleId="apple-converted-space">
    <w:name w:val="apple-converted-space"/>
    <w:basedOn w:val="DefaultParagraphFont"/>
    <w:rsid w:val="00925BA0"/>
  </w:style>
  <w:style w:type="paragraph" w:styleId="BalloonText">
    <w:name w:val="Balloon Text"/>
    <w:basedOn w:val="Normal"/>
    <w:link w:val="BalloonTextChar"/>
    <w:uiPriority w:val="99"/>
    <w:semiHidden/>
    <w:unhideWhenUsed/>
    <w:rsid w:val="003C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6712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2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2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26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26"/>
    <w:rPr>
      <w:smallCaps/>
      <w:color w:val="1C6194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26"/>
    <w:rPr>
      <w:smallCaps/>
      <w:color w:val="2683C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26"/>
    <w:rPr>
      <w:b/>
      <w:bCs/>
      <w:smallCaps/>
      <w:color w:val="2683C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26"/>
    <w:rPr>
      <w:b/>
      <w:bCs/>
      <w:i/>
      <w:iCs/>
      <w:smallCaps/>
      <w:color w:val="1C6194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26"/>
    <w:rPr>
      <w:b/>
      <w:bCs/>
      <w:i/>
      <w:iCs/>
      <w:smallCaps/>
      <w:color w:val="13416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7126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7126"/>
    <w:pPr>
      <w:pBdr>
        <w:top w:val="single" w:sz="8" w:space="1" w:color="2683C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7126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2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67126"/>
    <w:rPr>
      <w:rFonts w:asciiTheme="majorHAnsi" w:eastAsiaTheme="majorEastAsia" w:hAnsiTheme="majorHAnsi" w:cstheme="majorBidi"/>
    </w:rPr>
  </w:style>
  <w:style w:type="character" w:styleId="Emphasis">
    <w:name w:val="Emphasis"/>
    <w:uiPriority w:val="20"/>
    <w:qFormat/>
    <w:rsid w:val="00667126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6671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6712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712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26"/>
    <w:pPr>
      <w:pBdr>
        <w:top w:val="single" w:sz="8" w:space="1" w:color="2683C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26"/>
    <w:rPr>
      <w:b/>
      <w:bCs/>
      <w:i/>
      <w:iCs/>
    </w:rPr>
  </w:style>
  <w:style w:type="character" w:styleId="SubtleEmphasis">
    <w:name w:val="Subtle Emphasis"/>
    <w:uiPriority w:val="19"/>
    <w:qFormat/>
    <w:rsid w:val="00667126"/>
    <w:rPr>
      <w:i/>
      <w:iCs/>
    </w:rPr>
  </w:style>
  <w:style w:type="character" w:styleId="IntenseEmphasis">
    <w:name w:val="Intense Emphasis"/>
    <w:uiPriority w:val="21"/>
    <w:qFormat/>
    <w:rsid w:val="00667126"/>
    <w:rPr>
      <w:b/>
      <w:bCs/>
      <w:i/>
      <w:iCs/>
      <w:color w:val="2683C6" w:themeColor="accent6"/>
      <w:spacing w:val="10"/>
    </w:rPr>
  </w:style>
  <w:style w:type="character" w:styleId="SubtleReference">
    <w:name w:val="Subtle Reference"/>
    <w:uiPriority w:val="31"/>
    <w:qFormat/>
    <w:rsid w:val="00667126"/>
    <w:rPr>
      <w:b/>
      <w:bCs/>
    </w:rPr>
  </w:style>
  <w:style w:type="character" w:styleId="IntenseReference">
    <w:name w:val="Intense Reference"/>
    <w:uiPriority w:val="32"/>
    <w:qFormat/>
    <w:rsid w:val="0066712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6712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7126"/>
    <w:pPr>
      <w:outlineLvl w:val="9"/>
    </w:pPr>
  </w:style>
  <w:style w:type="table" w:styleId="PlainTable4">
    <w:name w:val="Plain Table 4"/>
    <w:basedOn w:val="TableNormal"/>
    <w:uiPriority w:val="44"/>
    <w:rsid w:val="000F7C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F7C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D59D-3B1C-4C11-9B6E-6CF3328C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Kvernadze</dc:creator>
  <cp:keywords/>
  <dc:description/>
  <cp:lastModifiedBy>Ana Kvernadze</cp:lastModifiedBy>
  <cp:revision>28</cp:revision>
  <cp:lastPrinted>2017-10-05T13:32:00Z</cp:lastPrinted>
  <dcterms:created xsi:type="dcterms:W3CDTF">2017-10-02T13:17:00Z</dcterms:created>
  <dcterms:modified xsi:type="dcterms:W3CDTF">2017-10-06T13:43:00Z</dcterms:modified>
</cp:coreProperties>
</file>